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36"/>
        </w:rPr>
      </w:pPr>
      <w:r>
        <w:rPr>
          <w:rFonts w:hint="eastAsia"/>
          <w:sz w:val="28"/>
          <w:szCs w:val="36"/>
        </w:rPr>
        <w:t>WANLIN-</w:t>
      </w:r>
      <w:r>
        <w:rPr>
          <w:rFonts w:hint="default"/>
          <w:sz w:val="28"/>
          <w:szCs w:val="36"/>
        </w:rPr>
        <w:t>363</w:t>
      </w:r>
      <w:r>
        <w:rPr>
          <w:rFonts w:hint="eastAsia"/>
          <w:sz w:val="28"/>
          <w:szCs w:val="36"/>
        </w:rPr>
        <w:t>(</w:t>
      </w:r>
      <w:r>
        <w:rPr>
          <w:rFonts w:hint="eastAsia"/>
          <w:sz w:val="28"/>
          <w:szCs w:val="36"/>
          <w:lang w:val="en-US" w:eastAsia="zh-Hans"/>
        </w:rPr>
        <w:t>GPRS</w:t>
      </w:r>
      <w:r>
        <w:rPr>
          <w:rFonts w:hint="eastAsia"/>
          <w:sz w:val="28"/>
          <w:szCs w:val="36"/>
        </w:rPr>
        <w:t>版)可燃气体报警器</w:t>
      </w:r>
    </w:p>
    <w:p>
      <w:pPr>
        <w:spacing w:line="360" w:lineRule="auto"/>
      </w:pPr>
      <w:r>
        <w:rPr>
          <w:rFonts w:hint="eastAsia"/>
        </w:rPr>
        <w:t>无线燃气探测器  燃气探测器手机通知</w:t>
      </w:r>
    </w:p>
    <w:p>
      <w:pPr>
        <w:spacing w:line="360" w:lineRule="auto"/>
        <w:rPr>
          <w:b/>
          <w:bCs/>
        </w:rPr>
      </w:pPr>
      <w:r>
        <w:rPr>
          <w:rFonts w:hint="eastAsia"/>
          <w:b/>
          <w:bCs/>
        </w:rPr>
        <w:t>产品说明：</w:t>
      </w:r>
    </w:p>
    <w:p>
      <w:pPr>
        <w:spacing w:line="360" w:lineRule="auto"/>
        <w:jc w:val="center"/>
        <w:rPr>
          <w:b/>
          <w:bCs/>
        </w:rPr>
      </w:pPr>
      <w:r>
        <w:rPr>
          <w:rFonts w:hint="eastAsia"/>
          <w:b/>
          <w:bCs/>
        </w:rPr>
        <w:drawing>
          <wp:inline distT="0" distB="0" distL="114300" distR="114300">
            <wp:extent cx="1844675" cy="1844675"/>
            <wp:effectExtent l="0" t="0" r="9525" b="9525"/>
            <wp:docPr id="1" name="图片 1" descr="aef1329d54a18acd43c55ac63e6f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f1329d54a18acd43c55ac63e6f4a0"/>
                    <pic:cNvPicPr>
                      <a:picLocks noChangeAspect="1"/>
                    </pic:cNvPicPr>
                  </pic:nvPicPr>
                  <pic:blipFill>
                    <a:blip r:embed="rId6"/>
                    <a:stretch>
                      <a:fillRect/>
                    </a:stretch>
                  </pic:blipFill>
                  <pic:spPr>
                    <a:xfrm>
                      <a:off x="0" y="0"/>
                      <a:ext cx="1844675" cy="1844675"/>
                    </a:xfrm>
                    <a:prstGeom prst="rect">
                      <a:avLst/>
                    </a:prstGeom>
                  </pic:spPr>
                </pic:pic>
              </a:graphicData>
            </a:graphic>
          </wp:inline>
        </w:drawing>
      </w:r>
    </w:p>
    <w:p>
      <w:pPr>
        <w:spacing w:line="360" w:lineRule="auto"/>
        <w:ind w:firstLine="630" w:firstLineChars="300"/>
      </w:pPr>
      <w:r>
        <w:rPr>
          <w:rFonts w:hint="eastAsia"/>
        </w:rPr>
        <w:t>WANLIN-</w:t>
      </w:r>
      <w:r>
        <w:rPr>
          <w:rFonts w:hint="default"/>
        </w:rPr>
        <w:t>363</w:t>
      </w:r>
      <w:r>
        <w:rPr>
          <w:rFonts w:hint="eastAsia"/>
        </w:rPr>
        <w:t>(</w:t>
      </w:r>
      <w:r>
        <w:rPr>
          <w:rFonts w:hint="eastAsia"/>
          <w:lang w:val="en-US" w:eastAsia="zh-Hans"/>
        </w:rPr>
        <w:t>GPRS</w:t>
      </w:r>
      <w:r>
        <w:rPr>
          <w:rFonts w:hint="eastAsia"/>
        </w:rPr>
        <w:t>版)可燃气体报警器采用物联网NB-IoT技术，高智能、广传输，充分防患于未然，保障生命财产安全。当WANLIN-</w:t>
      </w:r>
      <w:r>
        <w:rPr>
          <w:rFonts w:hint="default"/>
        </w:rPr>
        <w:t>363</w:t>
      </w:r>
      <w:r>
        <w:rPr>
          <w:rFonts w:hint="eastAsia"/>
        </w:rPr>
        <w:t>(</w:t>
      </w:r>
      <w:r>
        <w:rPr>
          <w:rFonts w:hint="default"/>
        </w:rPr>
        <w:t>GPRS</w:t>
      </w:r>
      <w:r>
        <w:rPr>
          <w:rFonts w:hint="eastAsia"/>
        </w:rPr>
        <w:t>版)可燃气体报警器采集接收到周边环境内异常数据时将在3秒内，以手机短信（自行充值）、自动语音电话（自行充值）、APP、微信、电脑端等多种报警方式同时向您及家人、物业、消防安监部门进行告警。</w:t>
      </w:r>
    </w:p>
    <w:p>
      <w:pPr>
        <w:spacing w:line="360" w:lineRule="auto"/>
        <w:ind w:firstLine="630" w:firstLineChars="300"/>
      </w:pPr>
      <w:r>
        <w:rPr>
          <w:rFonts w:hint="eastAsia"/>
        </w:rPr>
        <w:t>WANLIN-</w:t>
      </w:r>
      <w:r>
        <w:rPr>
          <w:rFonts w:hint="default"/>
        </w:rPr>
        <w:t>363</w:t>
      </w:r>
      <w:r>
        <w:rPr>
          <w:rFonts w:hint="eastAsia"/>
        </w:rPr>
        <w:t>(</w:t>
      </w:r>
      <w:r>
        <w:rPr>
          <w:rFonts w:hint="eastAsia"/>
          <w:lang w:val="en-US" w:eastAsia="zh-Hans"/>
        </w:rPr>
        <w:t>GPRS</w:t>
      </w:r>
      <w:r>
        <w:rPr>
          <w:rFonts w:hint="eastAsia"/>
        </w:rPr>
        <w:t>版)家用燃气报警器测量范围为0～100%LEL的独立式可燃气体探测器是按照GB15322.2-2003设计，适用于非防爆场合的气体检测设备，同时支持对环境的温度实时采集，可以让你更轻松了解厨房当前温度，新增加了燃气浓度检测，可以通过手机APP、微信、电脑端等实时了解当前温度，同时可以实现手机APP定时功能，确保家里安全用气。</w:t>
      </w:r>
    </w:p>
    <w:p>
      <w:pPr>
        <w:spacing w:line="360" w:lineRule="auto"/>
        <w:ind w:firstLine="630" w:firstLineChars="300"/>
      </w:pPr>
      <w:r>
        <w:rPr>
          <w:rFonts w:hint="eastAsia"/>
        </w:rPr>
        <w:t>WANLIN-</w:t>
      </w:r>
      <w:r>
        <w:rPr>
          <w:rFonts w:hint="default"/>
        </w:rPr>
        <w:t>363</w:t>
      </w:r>
      <w:r>
        <w:rPr>
          <w:rFonts w:hint="eastAsia"/>
        </w:rPr>
        <w:t>(</w:t>
      </w:r>
      <w:r>
        <w:rPr>
          <w:rFonts w:hint="eastAsia"/>
          <w:lang w:val="en-US" w:eastAsia="zh-Hans"/>
        </w:rPr>
        <w:t>GPRS</w:t>
      </w:r>
      <w:r>
        <w:rPr>
          <w:rFonts w:hint="eastAsia"/>
        </w:rPr>
        <w:t>版)家用燃气报警器实时采集现场气体浓度，并判断是否超过报警值。若浓度超限，探测器会发出声光报警信号并联动控制电磁阀等设备。</w:t>
      </w:r>
    </w:p>
    <w:p>
      <w:pPr>
        <w:spacing w:line="360" w:lineRule="auto"/>
        <w:ind w:firstLine="630" w:firstLineChars="300"/>
      </w:pPr>
      <w:r>
        <w:rPr>
          <w:rFonts w:hint="eastAsia"/>
        </w:rPr>
        <w:t>WANLIN-</w:t>
      </w:r>
      <w:r>
        <w:rPr>
          <w:rFonts w:hint="default"/>
        </w:rPr>
        <w:t>363</w:t>
      </w:r>
      <w:r>
        <w:rPr>
          <w:rFonts w:hint="eastAsia"/>
        </w:rPr>
        <w:t>(</w:t>
      </w:r>
      <w:r>
        <w:rPr>
          <w:rFonts w:hint="default"/>
        </w:rPr>
        <w:t>GPRS</w:t>
      </w:r>
      <w:r>
        <w:rPr>
          <w:rFonts w:hint="eastAsia"/>
        </w:rPr>
        <w:t>版)家用燃气报警器选配无线发射模块，可与智能小区监控平台通讯实现集中监控。</w:t>
      </w:r>
    </w:p>
    <w:p>
      <w:pPr>
        <w:spacing w:line="360" w:lineRule="auto"/>
        <w:ind w:firstLine="630" w:firstLineChars="300"/>
      </w:pPr>
      <w:r>
        <w:rPr>
          <w:rFonts w:hint="eastAsia"/>
        </w:rPr>
        <w:t>WANLIN-</w:t>
      </w:r>
      <w:r>
        <w:rPr>
          <w:rFonts w:hint="default"/>
        </w:rPr>
        <w:t>363</w:t>
      </w:r>
      <w:r>
        <w:rPr>
          <w:rFonts w:hint="eastAsia"/>
        </w:rPr>
        <w:t>(</w:t>
      </w:r>
      <w:r>
        <w:rPr>
          <w:rFonts w:hint="default"/>
        </w:rPr>
        <w:t>GPRS</w:t>
      </w:r>
      <w:r>
        <w:rPr>
          <w:rFonts w:hint="eastAsia"/>
        </w:rPr>
        <w:t>版)可燃气体报警器基于MEMS 工艺的Si基微热板和在洁净空气中电导率较低的金属氧化物半导体气敏材料组成。可检测气体类型包括甲烷等可燃气体。</w:t>
      </w:r>
    </w:p>
    <w:p>
      <w:pPr>
        <w:spacing w:line="360" w:lineRule="auto"/>
      </w:pPr>
    </w:p>
    <w:p>
      <w:pPr>
        <w:spacing w:line="360" w:lineRule="auto"/>
      </w:pPr>
    </w:p>
    <w:p>
      <w:pPr>
        <w:spacing w:line="360" w:lineRule="auto"/>
      </w:pPr>
    </w:p>
    <w:p>
      <w:pPr>
        <w:spacing w:line="360" w:lineRule="auto"/>
      </w:pPr>
      <w:bookmarkStart w:id="0" w:name="_GoBack"/>
      <w:bookmarkEnd w:id="0"/>
    </w:p>
    <w:p>
      <w:pPr>
        <w:spacing w:line="360" w:lineRule="auto"/>
      </w:pPr>
      <w:r>
        <w:rPr>
          <w:rFonts w:hint="eastAsia"/>
        </w:rPr>
        <w:t>燃气探测器功能特点:</w:t>
      </w:r>
    </w:p>
    <w:p>
      <w:pPr>
        <w:numPr>
          <w:ilvl w:val="0"/>
          <w:numId w:val="1"/>
        </w:numPr>
        <w:spacing w:line="360" w:lineRule="auto"/>
      </w:pPr>
      <w:r>
        <w:rPr>
          <w:rFonts w:hint="eastAsia"/>
        </w:rPr>
        <w:t>支持温度数值上传，</w:t>
      </w:r>
    </w:p>
    <w:p>
      <w:pPr>
        <w:numPr>
          <w:ilvl w:val="0"/>
          <w:numId w:val="1"/>
        </w:numPr>
        <w:spacing w:line="360" w:lineRule="auto"/>
      </w:pPr>
      <w:r>
        <w:rPr>
          <w:rFonts w:hint="eastAsia"/>
        </w:rPr>
        <w:t>支持燃气泄露浓度数值上报，</w:t>
      </w:r>
    </w:p>
    <w:p>
      <w:pPr>
        <w:numPr>
          <w:ilvl w:val="0"/>
          <w:numId w:val="1"/>
        </w:numPr>
        <w:spacing w:line="360" w:lineRule="auto"/>
      </w:pPr>
      <w:r>
        <w:rPr>
          <w:rFonts w:hint="eastAsia"/>
        </w:rPr>
        <w:t>支持燃气泄露报警，</w:t>
      </w:r>
    </w:p>
    <w:p>
      <w:pPr>
        <w:numPr>
          <w:ilvl w:val="0"/>
          <w:numId w:val="1"/>
        </w:numPr>
        <w:spacing w:line="360" w:lineRule="auto"/>
      </w:pPr>
      <w:r>
        <w:rPr>
          <w:rFonts w:hint="eastAsia"/>
        </w:rPr>
        <w:t>支持远程消音，复位，</w:t>
      </w:r>
    </w:p>
    <w:p>
      <w:pPr>
        <w:numPr>
          <w:ilvl w:val="0"/>
          <w:numId w:val="1"/>
        </w:numPr>
        <w:spacing w:line="360" w:lineRule="auto"/>
      </w:pPr>
      <w:r>
        <w:rPr>
          <w:rFonts w:hint="eastAsia"/>
        </w:rPr>
        <w:t>支持远程开阀，关阀，</w:t>
      </w:r>
    </w:p>
    <w:p>
      <w:pPr>
        <w:numPr>
          <w:ilvl w:val="0"/>
          <w:numId w:val="1"/>
        </w:numPr>
        <w:spacing w:line="360" w:lineRule="auto"/>
      </w:pPr>
      <w:r>
        <w:rPr>
          <w:rFonts w:hint="eastAsia"/>
        </w:rPr>
        <w:t>支持信息强度检测，</w:t>
      </w:r>
    </w:p>
    <w:p>
      <w:pPr>
        <w:numPr>
          <w:ilvl w:val="0"/>
          <w:numId w:val="1"/>
        </w:numPr>
        <w:spacing w:line="360" w:lineRule="auto"/>
      </w:pPr>
      <w:r>
        <w:rPr>
          <w:rFonts w:hint="eastAsia"/>
        </w:rPr>
        <w:t>支持开关量和12v输出，</w:t>
      </w:r>
    </w:p>
    <w:p>
      <w:pPr>
        <w:numPr>
          <w:ilvl w:val="0"/>
          <w:numId w:val="1"/>
        </w:numPr>
        <w:spacing w:line="360" w:lineRule="auto"/>
      </w:pPr>
      <w:r>
        <w:rPr>
          <w:rFonts w:hint="eastAsia"/>
        </w:rPr>
        <w:t>支持远程设备自检，</w:t>
      </w:r>
    </w:p>
    <w:p>
      <w:pPr>
        <w:numPr>
          <w:ilvl w:val="0"/>
          <w:numId w:val="1"/>
        </w:numPr>
        <w:spacing w:line="360" w:lineRule="auto"/>
      </w:pPr>
      <w:r>
        <w:rPr>
          <w:rFonts w:hint="eastAsia"/>
        </w:rPr>
        <w:t>支持定时功能，可以设置开启时间和关闭时间，</w:t>
      </w:r>
    </w:p>
    <w:p>
      <w:pPr>
        <w:spacing w:line="360" w:lineRule="auto"/>
      </w:pPr>
      <w:r>
        <w:rPr>
          <w:rFonts w:hint="eastAsia"/>
        </w:rPr>
        <w:t>元器件说明：</w:t>
      </w:r>
    </w:p>
    <w:p>
      <w:pPr>
        <w:spacing w:line="360" w:lineRule="auto"/>
      </w:pPr>
      <w:r>
        <w:rPr>
          <w:rFonts w:hint="eastAsia"/>
        </w:rPr>
        <w:t>采用先进的传感器，性能稳定，灵敏度高，抗中毒性好；</w:t>
      </w:r>
    </w:p>
    <w:p>
      <w:pPr>
        <w:spacing w:line="360" w:lineRule="auto"/>
      </w:pPr>
      <w:r>
        <w:rPr>
          <w:rFonts w:hint="eastAsia"/>
        </w:rPr>
        <w:t xml:space="preserve">单片机微数字处理，稳定性好，抗干扰能力强； </w:t>
      </w:r>
    </w:p>
    <w:p>
      <w:pPr>
        <w:spacing w:line="360" w:lineRule="auto"/>
      </w:pPr>
      <w:r>
        <w:rPr>
          <w:rFonts w:hint="eastAsia"/>
        </w:rPr>
        <w:t>高性能微控技术，它集成了自检功能、寿命指示、状态识别以及报警后自动联动控制等功能； 高亮聚光LED，配合高透光的导光柱，产品的工作状态一目了然；</w:t>
      </w:r>
    </w:p>
    <w:p>
      <w:pPr>
        <w:spacing w:line="360" w:lineRule="auto"/>
      </w:pPr>
      <w:r>
        <w:rPr>
          <w:rFonts w:hint="eastAsia"/>
        </w:rPr>
        <w:t>独特的气流通道和独立的气室，更好的隔离油烟灰尘，保持气流通畅，延长使用寿命。</w:t>
      </w:r>
    </w:p>
    <w:p>
      <w:pPr>
        <w:spacing w:line="360" w:lineRule="auto"/>
      </w:pPr>
      <w:r>
        <w:rPr>
          <w:rFonts w:hint="eastAsia"/>
        </w:rPr>
        <w:t>常规参数：</w:t>
      </w:r>
    </w:p>
    <w:p>
      <w:pPr>
        <w:spacing w:line="360" w:lineRule="auto"/>
      </w:pPr>
      <w:r>
        <w:rPr>
          <w:rFonts w:hint="eastAsia"/>
        </w:rPr>
        <w:t>供电来源AV220V市电</w:t>
      </w:r>
    </w:p>
    <w:p>
      <w:pPr>
        <w:spacing w:line="360" w:lineRule="auto"/>
      </w:pPr>
      <w:r>
        <w:rPr>
          <w:rFonts w:hint="eastAsia"/>
        </w:rPr>
        <w:t>灵敏度：符合UL的217标准</w:t>
      </w:r>
    </w:p>
    <w:p>
      <w:pPr>
        <w:spacing w:line="360" w:lineRule="auto"/>
      </w:pPr>
      <w:r>
        <w:rPr>
          <w:rFonts w:hint="eastAsia"/>
        </w:rPr>
        <w:t>工作温度：-10℃—+60℃</w:t>
      </w:r>
    </w:p>
    <w:p>
      <w:pPr>
        <w:spacing w:line="360" w:lineRule="auto"/>
      </w:pPr>
      <w:r>
        <w:rPr>
          <w:rFonts w:hint="eastAsia"/>
        </w:rPr>
        <w:t>使用寿命：</w:t>
      </w:r>
      <w:r>
        <w:rPr>
          <w:rFonts w:hint="default"/>
        </w:rPr>
        <w:t>3</w:t>
      </w:r>
      <w:r>
        <w:rPr>
          <w:rFonts w:hint="eastAsia"/>
        </w:rPr>
        <w:t>年</w:t>
      </w:r>
    </w:p>
    <w:p>
      <w:pPr>
        <w:spacing w:line="360" w:lineRule="auto"/>
      </w:pPr>
      <w:r>
        <w:rPr>
          <w:rFonts w:hint="eastAsia"/>
        </w:rPr>
        <w:t>蜂鸣器声量等级：10英尺处达到85分贝</w:t>
      </w:r>
    </w:p>
    <w:p>
      <w:pPr>
        <w:rPr>
          <w:sz w:val="28"/>
          <w:szCs w:val="28"/>
        </w:rPr>
      </w:pPr>
      <w:r>
        <w:rPr>
          <w:rFonts w:hint="eastAsia"/>
          <w:sz w:val="28"/>
          <w:szCs w:val="28"/>
        </w:rPr>
        <w:t>产品名称：测量范围：0-100%LEL的独立式可燃气体探测器（联网型）</w:t>
      </w:r>
    </w:p>
    <w:p>
      <w:pPr>
        <w:rPr>
          <w:sz w:val="28"/>
          <w:szCs w:val="28"/>
        </w:rPr>
      </w:pPr>
      <w:r>
        <w:rPr>
          <w:rFonts w:hint="eastAsia"/>
          <w:sz w:val="28"/>
          <w:szCs w:val="28"/>
        </w:rPr>
        <w:t>型    号：WANLIN-36</w:t>
      </w:r>
      <w:r>
        <w:rPr>
          <w:rFonts w:hint="default"/>
          <w:sz w:val="28"/>
          <w:szCs w:val="28"/>
        </w:rPr>
        <w:t>3</w:t>
      </w:r>
      <w:r>
        <w:rPr>
          <w:rFonts w:hint="eastAsia"/>
          <w:sz w:val="28"/>
          <w:szCs w:val="28"/>
        </w:rPr>
        <w:t>(</w:t>
      </w:r>
      <w:r>
        <w:rPr>
          <w:rFonts w:hint="default"/>
          <w:sz w:val="28"/>
          <w:szCs w:val="28"/>
        </w:rPr>
        <w:t>GPRS</w:t>
      </w:r>
      <w:r>
        <w:rPr>
          <w:rFonts w:hint="eastAsia"/>
          <w:sz w:val="28"/>
          <w:szCs w:val="28"/>
        </w:rPr>
        <w:t>版)</w:t>
      </w:r>
    </w:p>
    <w:p>
      <w:pPr>
        <w:rPr>
          <w:sz w:val="28"/>
          <w:szCs w:val="28"/>
        </w:rPr>
      </w:pPr>
      <w:r>
        <w:rPr>
          <w:rFonts w:hint="eastAsia"/>
          <w:sz w:val="28"/>
          <w:szCs w:val="28"/>
        </w:rPr>
        <w:t>测量范围：0-100%LEL</w:t>
      </w:r>
    </w:p>
    <w:p>
      <w:pPr>
        <w:rPr>
          <w:sz w:val="28"/>
          <w:szCs w:val="28"/>
        </w:rPr>
      </w:pPr>
      <w:r>
        <w:rPr>
          <w:rFonts w:hint="eastAsia"/>
          <w:sz w:val="28"/>
          <w:szCs w:val="28"/>
        </w:rPr>
        <w:t>检测气体：甲烷 报警浓度：7%LEL</w:t>
      </w:r>
    </w:p>
    <w:p>
      <w:pPr>
        <w:rPr>
          <w:sz w:val="28"/>
          <w:szCs w:val="28"/>
        </w:rPr>
      </w:pPr>
      <w:r>
        <w:rPr>
          <w:rFonts w:hint="eastAsia"/>
          <w:sz w:val="28"/>
          <w:szCs w:val="28"/>
        </w:rPr>
        <w:t>执行标准：GB 15322. 2-2003</w:t>
      </w:r>
    </w:p>
    <w:p>
      <w:pPr>
        <w:rPr>
          <w:sz w:val="28"/>
          <w:szCs w:val="28"/>
        </w:rPr>
      </w:pPr>
      <w:r>
        <w:rPr>
          <w:rFonts w:hint="eastAsia"/>
          <w:sz w:val="28"/>
          <w:szCs w:val="28"/>
        </w:rPr>
        <w:t>联网方式：2G/3G/</w:t>
      </w:r>
      <w:r>
        <w:rPr>
          <w:rFonts w:hint="default"/>
          <w:sz w:val="28"/>
          <w:szCs w:val="28"/>
        </w:rPr>
        <w:t>GPRS</w:t>
      </w:r>
      <w:r>
        <w:rPr>
          <w:rFonts w:hint="eastAsia"/>
          <w:sz w:val="28"/>
          <w:szCs w:val="28"/>
        </w:rPr>
        <w:t>（GPRS）</w:t>
      </w:r>
    </w:p>
    <w:p>
      <w:pPr>
        <w:rPr>
          <w:sz w:val="28"/>
          <w:szCs w:val="28"/>
        </w:rPr>
      </w:pPr>
      <w:r>
        <w:rPr>
          <w:rFonts w:hint="eastAsia"/>
          <w:sz w:val="28"/>
          <w:szCs w:val="28"/>
        </w:rPr>
        <w:t>额定电压：AC220V/50HZ</w:t>
      </w:r>
    </w:p>
    <w:p>
      <w:pPr>
        <w:rPr>
          <w:sz w:val="28"/>
          <w:szCs w:val="28"/>
        </w:rPr>
      </w:pPr>
      <w:r>
        <w:rPr>
          <w:rFonts w:hint="eastAsia"/>
          <w:sz w:val="28"/>
          <w:szCs w:val="28"/>
        </w:rPr>
        <w:t>额定功率：≤4W</w:t>
      </w:r>
    </w:p>
    <w:p>
      <w:pPr>
        <w:rPr>
          <w:sz w:val="28"/>
          <w:szCs w:val="28"/>
        </w:rPr>
      </w:pPr>
      <w:r>
        <w:rPr>
          <w:rFonts w:hint="eastAsia"/>
          <w:sz w:val="28"/>
          <w:szCs w:val="28"/>
        </w:rPr>
        <w:t>生产日期：2019年07月</w:t>
      </w:r>
    </w:p>
    <w:p>
      <w:pPr>
        <w:rPr>
          <w:rFonts w:eastAsia="宋体"/>
          <w:sz w:val="28"/>
          <w:szCs w:val="28"/>
        </w:rPr>
      </w:pPr>
      <w:r>
        <w:rPr>
          <w:rFonts w:hint="eastAsia"/>
          <w:sz w:val="28"/>
          <w:szCs w:val="28"/>
        </w:rPr>
        <w:t>产品编号：19072001-1146</w:t>
      </w:r>
    </w:p>
    <w:p>
      <w:pPr>
        <w:rPr>
          <w:sz w:val="28"/>
          <w:szCs w:val="28"/>
        </w:rPr>
      </w:pPr>
      <w:r>
        <w:rPr>
          <w:rFonts w:hint="eastAsia"/>
          <w:sz w:val="28"/>
          <w:szCs w:val="28"/>
        </w:rPr>
        <w:t>生产公司：万霖消防技术有限公司</w:t>
      </w:r>
    </w:p>
    <w:p>
      <w:pPr>
        <w:rPr>
          <w:sz w:val="28"/>
          <w:szCs w:val="28"/>
        </w:rPr>
      </w:pPr>
      <w:r>
        <w:rPr>
          <w:rFonts w:hint="eastAsia"/>
          <w:sz w:val="28"/>
          <w:szCs w:val="28"/>
        </w:rPr>
        <w:t>生产地址：北京市通州区邢各庄29号万霖生产中心</w:t>
      </w:r>
    </w:p>
    <w:p>
      <w:pPr>
        <w:rPr>
          <w:sz w:val="28"/>
          <w:szCs w:val="28"/>
        </w:rPr>
      </w:pPr>
      <w:r>
        <w:rPr>
          <w:rFonts w:hint="eastAsia"/>
          <w:sz w:val="28"/>
          <w:szCs w:val="28"/>
        </w:rPr>
        <w:t>电    话：010-56100119</w:t>
      </w:r>
    </w:p>
    <w:p>
      <w:pPr>
        <w:rPr>
          <w:sz w:val="28"/>
          <w:szCs w:val="28"/>
        </w:rPr>
      </w:pPr>
      <w:r>
        <w:rPr>
          <w:rFonts w:hint="eastAsia"/>
          <w:sz w:val="28"/>
          <w:szCs w:val="28"/>
        </w:rPr>
        <w:t>网    址：http//www.wanlinyun.com</w:t>
      </w:r>
    </w:p>
    <w:p/>
    <w:p>
      <w:pPr>
        <w:tabs>
          <w:tab w:val="left" w:pos="5642"/>
        </w:tabs>
      </w:pPr>
      <w:r>
        <w:tab/>
      </w:r>
    </w:p>
    <w:p>
      <w:pPr>
        <w:tabs>
          <w:tab w:val="left" w:pos="5642"/>
        </w:tabs>
      </w:pPr>
    </w:p>
    <w:p>
      <w:pPr>
        <w:spacing w:line="0" w:lineRule="atLeast"/>
        <w:ind w:left="420" w:leftChars="200" w:firstLine="3970" w:firstLineChars="1418"/>
        <w:jc w:val="right"/>
      </w:pPr>
      <w:r>
        <w:rPr>
          <w:sz w:val="28"/>
          <w:szCs w:val="28"/>
        </w:rPr>
        <w:tab/>
      </w:r>
      <w:r>
        <w:rPr>
          <w:rFonts w:hint="eastAsia"/>
        </w:rPr>
        <w:t>公司：万霖消防技术有限公司</w:t>
      </w:r>
    </w:p>
    <w:p>
      <w:pPr>
        <w:spacing w:line="0" w:lineRule="atLeast"/>
        <w:ind w:firstLine="3360" w:firstLineChars="1400"/>
        <w:jc w:val="right"/>
        <w:rPr>
          <w:sz w:val="24"/>
        </w:rPr>
      </w:pPr>
      <w:r>
        <w:rPr>
          <w:rFonts w:hint="eastAsia"/>
          <w:sz w:val="24"/>
        </w:rPr>
        <w:t>电话：</w:t>
      </w:r>
      <w:r>
        <w:rPr>
          <w:sz w:val="24"/>
        </w:rPr>
        <w:t>010-</w:t>
      </w:r>
      <w:r>
        <w:rPr>
          <w:rFonts w:hint="eastAsia"/>
          <w:sz w:val="24"/>
        </w:rPr>
        <w:t>56100119</w:t>
      </w:r>
    </w:p>
    <w:p>
      <w:pPr>
        <w:tabs>
          <w:tab w:val="left" w:pos="5177"/>
        </w:tabs>
        <w:rPr>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全国服务热线：4006-016-119                                  技术支持:http://www.wanlinyun.com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b/>
        <w:bCs/>
      </w:rPr>
    </w:pPr>
    <w:r>
      <w:rPr>
        <w:rFonts w:hint="eastAsia"/>
      </w:rPr>
      <w:drawing>
        <wp:inline distT="0" distB="0" distL="0" distR="0">
          <wp:extent cx="704850" cy="403225"/>
          <wp:effectExtent l="0" t="0" r="6350" b="3175"/>
          <wp:docPr id="2" name="图片 2" descr="111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_看图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04850" cy="403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E4E4A"/>
    <w:multiLevelType w:val="singleLevel"/>
    <w:tmpl w:val="EEFE4E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A39AC"/>
    <w:rsid w:val="000F385B"/>
    <w:rsid w:val="00140834"/>
    <w:rsid w:val="00502E16"/>
    <w:rsid w:val="00515C32"/>
    <w:rsid w:val="006327A2"/>
    <w:rsid w:val="00BD3FF4"/>
    <w:rsid w:val="00E41CAC"/>
    <w:rsid w:val="05F37B49"/>
    <w:rsid w:val="09DD2FBA"/>
    <w:rsid w:val="16A03B74"/>
    <w:rsid w:val="1717669F"/>
    <w:rsid w:val="21CC46A9"/>
    <w:rsid w:val="2AE55335"/>
    <w:rsid w:val="30556650"/>
    <w:rsid w:val="319B65DE"/>
    <w:rsid w:val="3E421D69"/>
    <w:rsid w:val="4C5C728C"/>
    <w:rsid w:val="524A39AC"/>
    <w:rsid w:val="56765EB3"/>
    <w:rsid w:val="5FFDE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1"/>
    <w:basedOn w:val="2"/>
    <w:next w:val="1"/>
    <w:qFormat/>
    <w:uiPriority w:val="0"/>
    <w:rPr>
      <w:rFonts w:cs="Times New Roman"/>
    </w:r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1136</Characters>
  <Lines>9</Lines>
  <Paragraphs>2</Paragraphs>
  <TotalTime>0</TotalTime>
  <ScaleCrop>false</ScaleCrop>
  <LinksUpToDate>false</LinksUpToDate>
  <CharactersWithSpaces>1333</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2019-05-20T19:37:00Z</dcterms:created>
  <dc:creator>s</dc:creator>
  <cp:lastModifiedBy>xiaochen</cp:lastModifiedBy>
  <dcterms:modified xsi:type="dcterms:W3CDTF">2022-12-05T12:04:30Z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